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pPr>
      <w:r w:rsidDel="00000000" w:rsidR="00000000" w:rsidRPr="00000000">
        <w:rPr>
          <w:color w:val="222222"/>
          <w:sz w:val="18"/>
          <w:szCs w:val="18"/>
          <w:highlight w:val="white"/>
          <w:rtl w:val="0"/>
        </w:rPr>
        <w:t xml:space="preserve">City Green Light è una </w:t>
      </w:r>
      <w:r w:rsidDel="00000000" w:rsidR="00000000" w:rsidRPr="00000000">
        <w:rPr>
          <w:color w:val="222222"/>
          <w:sz w:val="18"/>
          <w:szCs w:val="18"/>
          <w:highlight w:val="white"/>
          <w:rtl w:val="0"/>
        </w:rPr>
        <w:t xml:space="preserve">E.S.Co</w:t>
      </w:r>
      <w:r w:rsidDel="00000000" w:rsidR="00000000" w:rsidRPr="00000000">
        <w:rPr>
          <w:color w:val="222222"/>
          <w:sz w:val="18"/>
          <w:szCs w:val="18"/>
          <w:highlight w:val="white"/>
          <w:rtl w:val="0"/>
        </w:rPr>
        <w:t xml:space="preserve"> (Energy Service Company) che opera nella promozione di strumenti per l'efficientamento energetico, partecipata da primari fondi di investimento nazionali e internazionali specializzati nel settore. L’azienda rappresenta un’eccellenza nazionale che propone modelli di sviluppo sostenibile nei settori dell’illuminazione pubblica, del building e dei servizi smart con lo scopo di accompagnare Pubbliche Amministrazioni e imprese nel percorso di transizione ecologica, energetica e digitale. L’azienda opera attualmente in oltre 300 Comuni, dislocati su tutto il territorio nazionale, con oltre 1.000.000 punti luce gestiti. I progetti sviluppati in sinergia con le strutture tecniche delle Pubbliche Amministrazioni hanno permesso di raggiungere l’obiettivo di 92.000 tonnellate di CO2 annue grazie agli investimenti in efficientamento energetico effettuati negli ultimi 12 anni.</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